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3" w:rsidRPr="00FE5FF7" w:rsidRDefault="00980513" w:rsidP="00980513">
      <w:pPr>
        <w:pStyle w:val="a3"/>
        <w:widowControl/>
        <w:spacing w:line="240" w:lineRule="auto"/>
      </w:pPr>
      <w:r w:rsidRPr="00FE5FF7">
        <w:t>УДК 796.011.01.03</w:t>
      </w:r>
    </w:p>
    <w:p w:rsidR="00980513" w:rsidRPr="00B173C1" w:rsidRDefault="00980513" w:rsidP="00980513">
      <w:pPr>
        <w:pStyle w:val="a5"/>
        <w:widowControl/>
        <w:spacing w:line="240" w:lineRule="auto"/>
        <w:jc w:val="right"/>
        <w:rPr>
          <w:sz w:val="20"/>
          <w:szCs w:val="20"/>
          <w:lang w:val="ru-RU"/>
        </w:rPr>
      </w:pPr>
      <w:r w:rsidRPr="00B173C1">
        <w:rPr>
          <w:sz w:val="20"/>
          <w:szCs w:val="20"/>
        </w:rPr>
        <w:t>М.О.</w:t>
      </w:r>
      <w:r w:rsidRPr="00B173C1">
        <w:rPr>
          <w:sz w:val="20"/>
          <w:szCs w:val="20"/>
          <w:lang w:val="ru-RU"/>
        </w:rPr>
        <w:t xml:space="preserve"> </w:t>
      </w:r>
      <w:proofErr w:type="spellStart"/>
      <w:r w:rsidRPr="00B173C1">
        <w:rPr>
          <w:sz w:val="20"/>
          <w:szCs w:val="20"/>
        </w:rPr>
        <w:t>Носко</w:t>
      </w:r>
      <w:proofErr w:type="spellEnd"/>
      <w:r w:rsidRPr="00B173C1">
        <w:rPr>
          <w:sz w:val="20"/>
          <w:szCs w:val="20"/>
        </w:rPr>
        <w:t>, Н.С.</w:t>
      </w:r>
      <w:r w:rsidRPr="00B173C1">
        <w:rPr>
          <w:sz w:val="20"/>
          <w:szCs w:val="20"/>
          <w:lang w:val="ru-RU"/>
        </w:rPr>
        <w:t xml:space="preserve"> </w:t>
      </w:r>
      <w:proofErr w:type="spellStart"/>
      <w:r w:rsidRPr="00B173C1">
        <w:rPr>
          <w:sz w:val="20"/>
          <w:szCs w:val="20"/>
        </w:rPr>
        <w:t>Разумейко</w:t>
      </w:r>
      <w:proofErr w:type="spellEnd"/>
      <w:r w:rsidRPr="00B173C1">
        <w:rPr>
          <w:sz w:val="20"/>
          <w:szCs w:val="20"/>
        </w:rPr>
        <w:t>, В.М.</w:t>
      </w:r>
      <w:r w:rsidRPr="00B173C1">
        <w:rPr>
          <w:sz w:val="20"/>
          <w:szCs w:val="20"/>
          <w:lang w:val="ru-RU"/>
        </w:rPr>
        <w:t xml:space="preserve"> </w:t>
      </w:r>
      <w:r w:rsidRPr="00B173C1">
        <w:rPr>
          <w:sz w:val="20"/>
          <w:szCs w:val="20"/>
        </w:rPr>
        <w:t>Маслов</w:t>
      </w:r>
    </w:p>
    <w:p w:rsidR="00980513" w:rsidRPr="00FE5FF7" w:rsidRDefault="00980513" w:rsidP="00980513">
      <w:pPr>
        <w:pStyle w:val="22"/>
        <w:widowControl/>
        <w:spacing w:line="240" w:lineRule="auto"/>
      </w:pPr>
      <w:r w:rsidRPr="00FE5FF7">
        <w:t>СУЧАСНІ ПРОБЛЕМИ ПРОФЕСІЙНОЇ ПІДГОТОВКИ</w:t>
      </w:r>
      <w:r w:rsidRPr="00FE5FF7">
        <w:rPr>
          <w:lang w:val="ru-RU"/>
        </w:rPr>
        <w:br/>
      </w:r>
      <w:r w:rsidRPr="00FE5FF7">
        <w:t>ВЧИТЕЛІВ ФІЗИЧНОГО ВИХ</w:t>
      </w:r>
      <w:r w:rsidRPr="00FE5FF7">
        <w:t>О</w:t>
      </w:r>
      <w:r w:rsidRPr="00FE5FF7">
        <w:t>ВАННЯ</w:t>
      </w:r>
    </w:p>
    <w:p w:rsidR="00980513" w:rsidRPr="00FE5FF7" w:rsidRDefault="00980513" w:rsidP="00980513">
      <w:pPr>
        <w:pStyle w:val="a7"/>
        <w:widowControl/>
        <w:spacing w:line="240" w:lineRule="auto"/>
        <w:rPr>
          <w:bCs/>
        </w:rPr>
      </w:pPr>
      <w:r w:rsidRPr="00FE5FF7">
        <w:rPr>
          <w:bCs/>
        </w:rPr>
        <w:t>У статті розглядаються питання, пов’язані з проблемами професійної підготовки майбутніх вчителів фізичної культури у загальноосвітніх закладах. А саме: проблеми, пов’язані з випадками на уроках фі</w:t>
      </w:r>
      <w:r w:rsidRPr="00FE5FF7">
        <w:rPr>
          <w:bCs/>
        </w:rPr>
        <w:t>з</w:t>
      </w:r>
      <w:r w:rsidRPr="00FE5FF7">
        <w:rPr>
          <w:bCs/>
        </w:rPr>
        <w:t>культури та станом здоров</w:t>
      </w:r>
      <w:r w:rsidRPr="00FE5FF7">
        <w:rPr>
          <w:bCs/>
          <w:lang w:val="ru-RU"/>
        </w:rPr>
        <w:t>’</w:t>
      </w:r>
      <w:r w:rsidRPr="00FE5FF7">
        <w:rPr>
          <w:bCs/>
        </w:rPr>
        <w:t>я молоді.</w:t>
      </w:r>
    </w:p>
    <w:p w:rsidR="00980513" w:rsidRPr="00FE5FF7" w:rsidRDefault="00980513" w:rsidP="00980513">
      <w:pPr>
        <w:pStyle w:val="a7"/>
        <w:widowControl/>
        <w:spacing w:line="240" w:lineRule="auto"/>
        <w:rPr>
          <w:bCs/>
        </w:rPr>
      </w:pPr>
      <w:r w:rsidRPr="00FE5FF7">
        <w:rPr>
          <w:b/>
          <w:bCs/>
        </w:rPr>
        <w:t xml:space="preserve">Ключові слова: </w:t>
      </w:r>
      <w:r w:rsidRPr="00FE5FF7">
        <w:rPr>
          <w:bCs/>
        </w:rPr>
        <w:t>професійна підготовка, фізична культура, фізичне виховання, зд</w:t>
      </w:r>
      <w:r w:rsidRPr="00FE5FF7">
        <w:rPr>
          <w:bCs/>
        </w:rPr>
        <w:t>о</w:t>
      </w:r>
      <w:r w:rsidRPr="00FE5FF7">
        <w:rPr>
          <w:bCs/>
        </w:rPr>
        <w:t>ров</w:t>
      </w:r>
      <w:r w:rsidRPr="00FE5FF7">
        <w:rPr>
          <w:bCs/>
          <w:lang w:val="ru-RU"/>
        </w:rPr>
        <w:t>’</w:t>
      </w:r>
      <w:r w:rsidRPr="00FE5FF7">
        <w:rPr>
          <w:bCs/>
        </w:rPr>
        <w:t>я, рухова активність, студенти, молодь.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Вступ. Останні роки потрясли нашу країну випадки, які відбуваються на уроках фізичної культ</w:t>
      </w:r>
      <w:r w:rsidRPr="00FE5FF7">
        <w:rPr>
          <w:sz w:val="20"/>
          <w:szCs w:val="20"/>
          <w:lang w:eastAsia="uk-UA"/>
        </w:rPr>
        <w:t>у</w:t>
      </w:r>
      <w:r w:rsidRPr="00FE5FF7">
        <w:rPr>
          <w:sz w:val="20"/>
          <w:szCs w:val="20"/>
          <w:lang w:eastAsia="uk-UA"/>
        </w:rPr>
        <w:t>ри, а саме смертельні випадки під час занять.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Багато спеціалістів піднімали і піднімають питання ролі, значимості та відношення держави до з</w:t>
      </w:r>
      <w:r w:rsidRPr="00FE5FF7">
        <w:rPr>
          <w:sz w:val="20"/>
          <w:szCs w:val="20"/>
          <w:lang w:eastAsia="uk-UA"/>
        </w:rPr>
        <w:t>а</w:t>
      </w:r>
      <w:r w:rsidRPr="00FE5FF7">
        <w:rPr>
          <w:sz w:val="20"/>
          <w:szCs w:val="20"/>
          <w:lang w:eastAsia="uk-UA"/>
        </w:rPr>
        <w:t>нять фізичною культурою, масовим спортом і спортом вищих досягнень. І якщо останній, незважаючи на всі економічні та інші проблеми, тримається за рахунок вузького кола спеціалістів при наявності гені</w:t>
      </w:r>
      <w:r w:rsidRPr="00FE5FF7">
        <w:rPr>
          <w:sz w:val="20"/>
          <w:szCs w:val="20"/>
          <w:lang w:eastAsia="uk-UA"/>
        </w:rPr>
        <w:t>а</w:t>
      </w:r>
      <w:r w:rsidRPr="00FE5FF7">
        <w:rPr>
          <w:sz w:val="20"/>
          <w:szCs w:val="20"/>
          <w:lang w:eastAsia="uk-UA"/>
        </w:rPr>
        <w:t>льних здібностей деяких спортсменів та тренерів. І він є, був і буде тому, що великі досягнення в спорті допомагають піднятись на певний рівень життя, як морально, так і матеріально.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Але мова не про високі досягнення в спорті наших спортсменів, а про фізичне виховання, яке впливає на здоров’я людини, а саме на здоров’я підростаючого покоління, молоді і студе</w:t>
      </w:r>
      <w:r w:rsidRPr="00FE5FF7">
        <w:rPr>
          <w:sz w:val="20"/>
          <w:szCs w:val="20"/>
          <w:lang w:eastAsia="uk-UA"/>
        </w:rPr>
        <w:t>н</w:t>
      </w:r>
      <w:r w:rsidRPr="00FE5FF7">
        <w:rPr>
          <w:sz w:val="20"/>
          <w:szCs w:val="20"/>
          <w:lang w:eastAsia="uk-UA"/>
        </w:rPr>
        <w:t>тів.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Мета роботи – провести аналіз статей у фахових виданнях та інших документів у галузі фізичного виховання на предмет стану здоров’я молоді, а звідси часткове вирішення проблеми професійної підг</w:t>
      </w:r>
      <w:r w:rsidRPr="00FE5FF7">
        <w:rPr>
          <w:sz w:val="20"/>
          <w:szCs w:val="20"/>
          <w:lang w:eastAsia="uk-UA"/>
        </w:rPr>
        <w:t>о</w:t>
      </w:r>
      <w:r w:rsidRPr="00FE5FF7">
        <w:rPr>
          <w:sz w:val="20"/>
          <w:szCs w:val="20"/>
          <w:lang w:eastAsia="uk-UA"/>
        </w:rPr>
        <w:t>товки вчителів фізичного виховання, яке позитивно впливає на якісну підготовку фахівців даного напр</w:t>
      </w:r>
      <w:r w:rsidRPr="00FE5FF7">
        <w:rPr>
          <w:sz w:val="20"/>
          <w:szCs w:val="20"/>
          <w:lang w:eastAsia="uk-UA"/>
        </w:rPr>
        <w:t>я</w:t>
      </w:r>
      <w:r w:rsidRPr="00FE5FF7">
        <w:rPr>
          <w:sz w:val="20"/>
          <w:szCs w:val="20"/>
          <w:lang w:eastAsia="uk-UA"/>
        </w:rPr>
        <w:t>мку.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В час політичної та економічної кризи все менше і менше приділяється уваги здоров’ю людей, студентів. З одного боку добре, що ми йдемо до Європи, до повного втілення Болонського процесу в життя. Але саме фіз</w:t>
      </w:r>
      <w:r w:rsidRPr="00FE5FF7">
        <w:rPr>
          <w:sz w:val="20"/>
          <w:szCs w:val="20"/>
          <w:lang w:eastAsia="uk-UA"/>
        </w:rPr>
        <w:t>и</w:t>
      </w:r>
      <w:r w:rsidRPr="00FE5FF7">
        <w:rPr>
          <w:sz w:val="20"/>
          <w:szCs w:val="20"/>
          <w:lang w:eastAsia="uk-UA"/>
        </w:rPr>
        <w:t>чному вихованню студентів там немає місця.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А що ми маємо сьогодні: найбільшу смертність в Європі. І смертність перевищує нар</w:t>
      </w:r>
      <w:r w:rsidRPr="00FE5FF7">
        <w:rPr>
          <w:sz w:val="20"/>
          <w:szCs w:val="20"/>
          <w:lang w:eastAsia="uk-UA"/>
        </w:rPr>
        <w:t>о</w:t>
      </w:r>
      <w:r w:rsidRPr="00FE5FF7">
        <w:rPr>
          <w:sz w:val="20"/>
          <w:szCs w:val="20"/>
          <w:lang w:eastAsia="uk-UA"/>
        </w:rPr>
        <w:t>джуваність в нашій країні. Крім того, більше 90% смертності через серцево-судинні захвор</w:t>
      </w:r>
      <w:r w:rsidRPr="00FE5FF7">
        <w:rPr>
          <w:sz w:val="20"/>
          <w:szCs w:val="20"/>
          <w:lang w:eastAsia="uk-UA"/>
        </w:rPr>
        <w:t>ю</w:t>
      </w:r>
      <w:r w:rsidRPr="00FE5FF7">
        <w:rPr>
          <w:sz w:val="20"/>
          <w:szCs w:val="20"/>
          <w:lang w:eastAsia="uk-UA"/>
        </w:rPr>
        <w:t>вання, тобто інфаркти і інсульти. Ще декілька років тому середній вік життя в нашій країні становив 73 роки, а зараз всього 67 років. З кожним роком погіршується ситуація зі станом зд</w:t>
      </w:r>
      <w:r w:rsidRPr="00FE5FF7">
        <w:rPr>
          <w:sz w:val="20"/>
          <w:szCs w:val="20"/>
          <w:lang w:eastAsia="uk-UA"/>
        </w:rPr>
        <w:t>о</w:t>
      </w:r>
      <w:r w:rsidRPr="00FE5FF7">
        <w:rPr>
          <w:sz w:val="20"/>
          <w:szCs w:val="20"/>
          <w:lang w:eastAsia="uk-UA"/>
        </w:rPr>
        <w:t>ров’я і студентів. Кількість студентів, які не входять в основну групу, з кожним роком росте і збільшується, і на сьогодні, наприклад, у Чернігівському державному педагогічному універс</w:t>
      </w:r>
      <w:r w:rsidRPr="00FE5FF7">
        <w:rPr>
          <w:sz w:val="20"/>
          <w:szCs w:val="20"/>
          <w:lang w:eastAsia="uk-UA"/>
        </w:rPr>
        <w:t>и</w:t>
      </w:r>
      <w:r w:rsidRPr="00FE5FF7">
        <w:rPr>
          <w:sz w:val="20"/>
          <w:szCs w:val="20"/>
          <w:lang w:eastAsia="uk-UA"/>
        </w:rPr>
        <w:t>тет імені Т.Г.Шевченка досягає 30%. Більше 40% дітей шкільного віку страждають на остеопороз, це кісткове захворювання, яке виникає внаслідок недостатнього нава</w:t>
      </w:r>
      <w:r w:rsidRPr="00FE5FF7">
        <w:rPr>
          <w:sz w:val="20"/>
          <w:szCs w:val="20"/>
          <w:lang w:eastAsia="uk-UA"/>
        </w:rPr>
        <w:t>н</w:t>
      </w:r>
      <w:r w:rsidRPr="00FE5FF7">
        <w:rPr>
          <w:sz w:val="20"/>
          <w:szCs w:val="20"/>
          <w:lang w:eastAsia="uk-UA"/>
        </w:rPr>
        <w:t>таження на м’язи і скелет. Це пов’язано з тим, що молодь мало рухається, діти сидять біля телевізора або комп’ютера, грають на автоматах. А школяру треба б</w:t>
      </w:r>
      <w:r w:rsidRPr="00FE5FF7">
        <w:rPr>
          <w:sz w:val="20"/>
          <w:szCs w:val="20"/>
          <w:lang w:eastAsia="uk-UA"/>
        </w:rPr>
        <w:t>і</w:t>
      </w:r>
      <w:r w:rsidRPr="00FE5FF7">
        <w:rPr>
          <w:sz w:val="20"/>
          <w:szCs w:val="20"/>
          <w:lang w:eastAsia="uk-UA"/>
        </w:rPr>
        <w:t>льше рухатися, займатися спортом, плавати, мати руховий режим щодня 3-4 години.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В системі фізичного виховання в колишньому Радянському Союзі всі школярі обов’язково влітку проходили через табори: літнього відпочинку при школі, піонерські табори в місті, області й по всій кр</w:t>
      </w:r>
      <w:r w:rsidRPr="00FE5FF7">
        <w:rPr>
          <w:sz w:val="20"/>
          <w:szCs w:val="20"/>
          <w:lang w:eastAsia="uk-UA"/>
        </w:rPr>
        <w:t>а</w:t>
      </w:r>
      <w:r w:rsidRPr="00FE5FF7">
        <w:rPr>
          <w:sz w:val="20"/>
          <w:szCs w:val="20"/>
          <w:lang w:eastAsia="uk-UA"/>
        </w:rPr>
        <w:t>їні. Обов’язково влітку плавали і були водні процедури. Зараз з усього того залишилось до 15% працюючих таборів. А можливості батьків в економічному аспекті відпов</w:t>
      </w:r>
      <w:r w:rsidRPr="00FE5FF7">
        <w:rPr>
          <w:sz w:val="20"/>
          <w:szCs w:val="20"/>
          <w:lang w:eastAsia="uk-UA"/>
        </w:rPr>
        <w:t>і</w:t>
      </w:r>
      <w:r w:rsidRPr="00FE5FF7">
        <w:rPr>
          <w:sz w:val="20"/>
          <w:szCs w:val="20"/>
          <w:lang w:eastAsia="uk-UA"/>
        </w:rPr>
        <w:t>дно до відпочинку своїх дітей значно погіршилися. Біля 10-13% батьків мають можливість ві</w:t>
      </w:r>
      <w:r w:rsidRPr="00FE5FF7">
        <w:rPr>
          <w:sz w:val="20"/>
          <w:szCs w:val="20"/>
          <w:lang w:eastAsia="uk-UA"/>
        </w:rPr>
        <w:t>д</w:t>
      </w:r>
      <w:r w:rsidRPr="00FE5FF7">
        <w:rPr>
          <w:sz w:val="20"/>
          <w:szCs w:val="20"/>
          <w:lang w:eastAsia="uk-UA"/>
        </w:rPr>
        <w:t>правляти дітей на відпочинок на море чи інші місця. Тому, нас не влаштовує перехід до Болонської системи навчання за відсутності державної підтр</w:t>
      </w:r>
      <w:r w:rsidRPr="00FE5FF7">
        <w:rPr>
          <w:sz w:val="20"/>
          <w:szCs w:val="20"/>
          <w:lang w:eastAsia="uk-UA"/>
        </w:rPr>
        <w:t>и</w:t>
      </w:r>
      <w:r w:rsidRPr="00FE5FF7">
        <w:rPr>
          <w:sz w:val="20"/>
          <w:szCs w:val="20"/>
          <w:lang w:eastAsia="uk-UA"/>
        </w:rPr>
        <w:t>мки фізичного виховання.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В Європі і інших розвинутих країнах світу при прийомі на роботу спеціаліста головне – стан його здоров’я. І чим він менше хворіє, тим більше про нього піклується фірма чи організ</w:t>
      </w:r>
      <w:r w:rsidRPr="00FE5FF7">
        <w:rPr>
          <w:sz w:val="20"/>
          <w:szCs w:val="20"/>
          <w:lang w:eastAsia="uk-UA"/>
        </w:rPr>
        <w:t>а</w:t>
      </w:r>
      <w:r w:rsidRPr="00FE5FF7">
        <w:rPr>
          <w:sz w:val="20"/>
          <w:szCs w:val="20"/>
          <w:lang w:eastAsia="uk-UA"/>
        </w:rPr>
        <w:t>ція, де він працює. Але таке ві</w:t>
      </w:r>
      <w:r w:rsidRPr="00FE5FF7">
        <w:rPr>
          <w:sz w:val="20"/>
          <w:szCs w:val="20"/>
          <w:lang w:eastAsia="uk-UA"/>
        </w:rPr>
        <w:t>д</w:t>
      </w:r>
      <w:r w:rsidRPr="00FE5FF7">
        <w:rPr>
          <w:sz w:val="20"/>
          <w:szCs w:val="20"/>
          <w:lang w:eastAsia="uk-UA"/>
        </w:rPr>
        <w:t>ношення складалося не рік, і не два, а багато років. Молодь тих країн має іншу філософію і відношення держави до власного здоров’я. Нам треба докорінно змінити мислення, змінити відношення людей на те, що це потрібно нам і виховати потребу у власному здоров’ї і вкладати кошти у власне зд</w:t>
      </w:r>
      <w:r w:rsidRPr="00FE5FF7">
        <w:rPr>
          <w:sz w:val="20"/>
          <w:szCs w:val="20"/>
          <w:lang w:eastAsia="uk-UA"/>
        </w:rPr>
        <w:t>о</w:t>
      </w:r>
      <w:r w:rsidRPr="00FE5FF7">
        <w:rPr>
          <w:sz w:val="20"/>
          <w:szCs w:val="20"/>
          <w:lang w:eastAsia="uk-UA"/>
        </w:rPr>
        <w:t>ров’я, здоров’я дітей та молоді. І чим буде свідоміше відношення, то тоді буде краще сприймання Боло</w:t>
      </w:r>
      <w:r w:rsidRPr="00FE5FF7">
        <w:rPr>
          <w:sz w:val="20"/>
          <w:szCs w:val="20"/>
          <w:lang w:eastAsia="uk-UA"/>
        </w:rPr>
        <w:t>н</w:t>
      </w:r>
      <w:r w:rsidRPr="00FE5FF7">
        <w:rPr>
          <w:sz w:val="20"/>
          <w:szCs w:val="20"/>
          <w:lang w:eastAsia="uk-UA"/>
        </w:rPr>
        <w:t>ської системи і всі відповідні рішення: президентської програми "Здорова нація", спільної колегії Міністерства освіти і науки України разом з Міністерством охорони здоров’я, Міністерством у справах сім’ї, молоді та спорту, Академії медичних наук та Академії педагогічних наук від 11 листопада 2008 року "Про реформування системи фізичного виховання учнів та студентської молоді у навчальних закл</w:t>
      </w:r>
      <w:r w:rsidRPr="00FE5FF7">
        <w:rPr>
          <w:sz w:val="20"/>
          <w:szCs w:val="20"/>
          <w:lang w:eastAsia="uk-UA"/>
        </w:rPr>
        <w:t>а</w:t>
      </w:r>
      <w:r w:rsidRPr="00FE5FF7">
        <w:rPr>
          <w:sz w:val="20"/>
          <w:szCs w:val="20"/>
          <w:lang w:eastAsia="uk-UA"/>
        </w:rPr>
        <w:t>дах України".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Над чим і працюємо і бачимо одне з головних завдань у вирішенні даної проблеми. Треба працювати над удосконаленням професійної підготовки майбутнього вчителя – вчителя фізи</w:t>
      </w:r>
      <w:r w:rsidRPr="00FE5FF7">
        <w:rPr>
          <w:sz w:val="20"/>
          <w:szCs w:val="20"/>
          <w:lang w:eastAsia="uk-UA"/>
        </w:rPr>
        <w:t>ч</w:t>
      </w:r>
      <w:r w:rsidRPr="00FE5FF7">
        <w:rPr>
          <w:sz w:val="20"/>
          <w:szCs w:val="20"/>
          <w:lang w:eastAsia="uk-UA"/>
        </w:rPr>
        <w:t>ного виховання.</w:t>
      </w:r>
    </w:p>
    <w:p w:rsidR="00980513" w:rsidRDefault="00980513" w:rsidP="00980513">
      <w:pPr>
        <w:widowControl/>
        <w:spacing w:line="240" w:lineRule="auto"/>
        <w:ind w:firstLine="567"/>
        <w:rPr>
          <w:sz w:val="20"/>
          <w:szCs w:val="20"/>
          <w:lang w:eastAsia="uk-UA"/>
        </w:rPr>
      </w:pPr>
      <w:r w:rsidRPr="00FE5FF7">
        <w:rPr>
          <w:sz w:val="20"/>
          <w:szCs w:val="20"/>
          <w:lang w:eastAsia="uk-UA"/>
        </w:rPr>
        <w:t>Висновки. Підвищення ефективності фізичного виховання, поліпшення рухової активності, збереження й зміцнення здоров’я, формування здорового способу життя учнівської та студентської молоді н</w:t>
      </w:r>
      <w:r w:rsidRPr="00FE5FF7">
        <w:rPr>
          <w:sz w:val="20"/>
          <w:szCs w:val="20"/>
          <w:lang w:eastAsia="uk-UA"/>
        </w:rPr>
        <w:t>и</w:t>
      </w:r>
      <w:r w:rsidRPr="00FE5FF7">
        <w:rPr>
          <w:sz w:val="20"/>
          <w:szCs w:val="20"/>
          <w:lang w:eastAsia="uk-UA"/>
        </w:rPr>
        <w:t xml:space="preserve">ні визнано найактуальнішими проблемами, що нагромадилися у загальноосвітніх і вищих навчальних </w:t>
      </w:r>
      <w:r w:rsidRPr="00FE5FF7">
        <w:rPr>
          <w:sz w:val="20"/>
          <w:szCs w:val="20"/>
          <w:lang w:eastAsia="uk-UA"/>
        </w:rPr>
        <w:lastRenderedPageBreak/>
        <w:t>закладах. Результати наукових досліджень й аналіз пра</w:t>
      </w:r>
      <w:r w:rsidRPr="00FE5FF7">
        <w:rPr>
          <w:sz w:val="20"/>
          <w:szCs w:val="20"/>
          <w:lang w:eastAsia="uk-UA"/>
        </w:rPr>
        <w:t>к</w:t>
      </w:r>
      <w:r w:rsidRPr="00FE5FF7">
        <w:rPr>
          <w:sz w:val="20"/>
          <w:szCs w:val="20"/>
          <w:lang w:eastAsia="uk-UA"/>
        </w:rPr>
        <w:t>тики роботи шкіл свідчать, що частина фахівців з фізичного виховання недостатньо підготовлена до реалізації професійних функцій, не компетентна в св</w:t>
      </w:r>
      <w:r w:rsidRPr="00FE5FF7">
        <w:rPr>
          <w:sz w:val="20"/>
          <w:szCs w:val="20"/>
          <w:lang w:eastAsia="uk-UA"/>
        </w:rPr>
        <w:t>о</w:t>
      </w:r>
      <w:r w:rsidRPr="00FE5FF7">
        <w:rPr>
          <w:sz w:val="20"/>
          <w:szCs w:val="20"/>
          <w:lang w:eastAsia="uk-UA"/>
        </w:rPr>
        <w:t>їй діяльності. Вирішення даної проблеми дозволить зробити хоч невеликий, але крок вперед.</w:t>
      </w:r>
    </w:p>
    <w:p w:rsidR="00980513" w:rsidRPr="00FE5FF7" w:rsidRDefault="00980513" w:rsidP="00980513">
      <w:pPr>
        <w:widowControl/>
        <w:spacing w:line="240" w:lineRule="auto"/>
        <w:ind w:firstLine="567"/>
        <w:rPr>
          <w:sz w:val="20"/>
          <w:szCs w:val="20"/>
          <w:lang w:val="ru-RU" w:eastAsia="uk-UA"/>
        </w:rPr>
      </w:pPr>
    </w:p>
    <w:p w:rsidR="00980513" w:rsidRPr="00730348" w:rsidRDefault="00980513" w:rsidP="00980513">
      <w:pPr>
        <w:pStyle w:val="a5"/>
        <w:widowControl/>
        <w:spacing w:line="240" w:lineRule="auto"/>
        <w:jc w:val="right"/>
        <w:rPr>
          <w:sz w:val="20"/>
          <w:szCs w:val="20"/>
          <w:lang w:val="ru-RU"/>
        </w:rPr>
      </w:pPr>
      <w:r w:rsidRPr="00730348">
        <w:rPr>
          <w:sz w:val="20"/>
          <w:szCs w:val="20"/>
        </w:rPr>
        <w:t xml:space="preserve">М.О. </w:t>
      </w:r>
      <w:proofErr w:type="spellStart"/>
      <w:r w:rsidRPr="00730348">
        <w:rPr>
          <w:sz w:val="20"/>
          <w:szCs w:val="20"/>
          <w:lang w:val="en-US"/>
        </w:rPr>
        <w:t>Nosko</w:t>
      </w:r>
      <w:proofErr w:type="spellEnd"/>
      <w:r w:rsidRPr="00730348">
        <w:rPr>
          <w:sz w:val="20"/>
          <w:szCs w:val="20"/>
        </w:rPr>
        <w:t xml:space="preserve">, </w:t>
      </w:r>
      <w:r w:rsidRPr="00730348">
        <w:rPr>
          <w:sz w:val="20"/>
          <w:szCs w:val="20"/>
          <w:lang w:val="en-US"/>
        </w:rPr>
        <w:t>N</w:t>
      </w:r>
      <w:r w:rsidRPr="00730348">
        <w:rPr>
          <w:sz w:val="20"/>
          <w:szCs w:val="20"/>
        </w:rPr>
        <w:t>.</w:t>
      </w:r>
      <w:r w:rsidRPr="00730348">
        <w:rPr>
          <w:sz w:val="20"/>
          <w:szCs w:val="20"/>
          <w:lang w:val="en-US"/>
        </w:rPr>
        <w:t>S</w:t>
      </w:r>
      <w:r w:rsidRPr="00730348">
        <w:rPr>
          <w:sz w:val="20"/>
          <w:szCs w:val="20"/>
        </w:rPr>
        <w:t xml:space="preserve">. </w:t>
      </w:r>
      <w:proofErr w:type="spellStart"/>
      <w:r w:rsidRPr="00730348">
        <w:rPr>
          <w:sz w:val="20"/>
          <w:szCs w:val="20"/>
          <w:lang w:val="en-US"/>
        </w:rPr>
        <w:t>Razumeyko</w:t>
      </w:r>
      <w:proofErr w:type="spellEnd"/>
      <w:r w:rsidRPr="00730348">
        <w:rPr>
          <w:sz w:val="20"/>
          <w:szCs w:val="20"/>
        </w:rPr>
        <w:t xml:space="preserve">, </w:t>
      </w:r>
      <w:r w:rsidRPr="00730348">
        <w:rPr>
          <w:sz w:val="20"/>
          <w:szCs w:val="20"/>
          <w:lang w:val="en-US"/>
        </w:rPr>
        <w:t>V</w:t>
      </w:r>
      <w:r w:rsidRPr="00730348">
        <w:rPr>
          <w:sz w:val="20"/>
          <w:szCs w:val="20"/>
        </w:rPr>
        <w:t>.М. М</w:t>
      </w:r>
      <w:proofErr w:type="spellStart"/>
      <w:r w:rsidRPr="00730348">
        <w:rPr>
          <w:sz w:val="20"/>
          <w:szCs w:val="20"/>
          <w:lang w:val="en-US"/>
        </w:rPr>
        <w:t>aslov</w:t>
      </w:r>
      <w:proofErr w:type="spellEnd"/>
    </w:p>
    <w:p w:rsidR="00980513" w:rsidRPr="00FE5FF7" w:rsidRDefault="00980513" w:rsidP="00980513">
      <w:pPr>
        <w:pStyle w:val="22"/>
        <w:widowControl/>
        <w:spacing w:line="240" w:lineRule="auto"/>
      </w:pPr>
      <w:r w:rsidRPr="00FE5FF7">
        <w:t xml:space="preserve">COMPETENCE IN PROFESSIONAL DEVELOPMENT </w:t>
      </w:r>
      <w:r w:rsidRPr="00FE5FF7">
        <w:rPr>
          <w:lang w:val="en-US"/>
        </w:rPr>
        <w:br/>
      </w:r>
      <w:r w:rsidRPr="00FE5FF7">
        <w:t>FUTURE TEACHERS</w:t>
      </w:r>
    </w:p>
    <w:p w:rsidR="00980513" w:rsidRPr="00FE5FF7" w:rsidRDefault="00980513" w:rsidP="00980513">
      <w:pPr>
        <w:pStyle w:val="a7"/>
        <w:widowControl/>
        <w:spacing w:line="240" w:lineRule="auto"/>
      </w:pP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paper</w:t>
      </w:r>
      <w:proofErr w:type="spellEnd"/>
      <w:r w:rsidRPr="00FE5FF7">
        <w:t xml:space="preserve"> </w:t>
      </w:r>
      <w:proofErr w:type="spellStart"/>
      <w:r w:rsidRPr="00FE5FF7">
        <w:t>focuses</w:t>
      </w:r>
      <w:proofErr w:type="spellEnd"/>
      <w:r w:rsidRPr="00FE5FF7">
        <w:t xml:space="preserve"> </w:t>
      </w:r>
      <w:proofErr w:type="spellStart"/>
      <w:r w:rsidRPr="00FE5FF7">
        <w:t>on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problems</w:t>
      </w:r>
      <w:proofErr w:type="spellEnd"/>
      <w:r w:rsidRPr="00FE5FF7">
        <w:t xml:space="preserve"> </w:t>
      </w:r>
      <w:proofErr w:type="spellStart"/>
      <w:r w:rsidRPr="00FE5FF7">
        <w:t>of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vocational</w:t>
      </w:r>
      <w:proofErr w:type="spellEnd"/>
      <w:r w:rsidRPr="00FE5FF7">
        <w:t xml:space="preserve"> </w:t>
      </w:r>
      <w:proofErr w:type="spellStart"/>
      <w:r w:rsidRPr="00FE5FF7">
        <w:t>training</w:t>
      </w:r>
      <w:proofErr w:type="spellEnd"/>
      <w:r w:rsidRPr="00FE5FF7">
        <w:t xml:space="preserve"> </w:t>
      </w:r>
      <w:proofErr w:type="spellStart"/>
      <w:r w:rsidRPr="00FE5FF7">
        <w:t>of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future</w:t>
      </w:r>
      <w:proofErr w:type="spellEnd"/>
      <w:r w:rsidRPr="00FE5FF7">
        <w:t xml:space="preserve"> </w:t>
      </w:r>
      <w:proofErr w:type="spellStart"/>
      <w:r w:rsidRPr="00FE5FF7">
        <w:t>teachers</w:t>
      </w:r>
      <w:proofErr w:type="spellEnd"/>
      <w:r w:rsidRPr="00FE5FF7">
        <w:t xml:space="preserve"> </w:t>
      </w:r>
      <w:proofErr w:type="spellStart"/>
      <w:r w:rsidRPr="00FE5FF7">
        <w:t>of</w:t>
      </w:r>
      <w:proofErr w:type="spellEnd"/>
      <w:r w:rsidRPr="00FE5FF7">
        <w:t xml:space="preserve"> </w:t>
      </w:r>
      <w:proofErr w:type="spellStart"/>
      <w:r w:rsidRPr="00FE5FF7">
        <w:t>physical</w:t>
      </w:r>
      <w:proofErr w:type="spellEnd"/>
      <w:r w:rsidRPr="00FE5FF7">
        <w:t xml:space="preserve"> </w:t>
      </w:r>
      <w:proofErr w:type="spellStart"/>
      <w:r w:rsidRPr="00FE5FF7">
        <w:t>training</w:t>
      </w:r>
      <w:proofErr w:type="spellEnd"/>
      <w:r w:rsidRPr="00FE5FF7">
        <w:t xml:space="preserve"> </w:t>
      </w:r>
      <w:proofErr w:type="spellStart"/>
      <w:r w:rsidRPr="00FE5FF7">
        <w:t>at</w:t>
      </w:r>
      <w:proofErr w:type="spellEnd"/>
      <w:r w:rsidRPr="00FE5FF7">
        <w:t xml:space="preserve"> </w:t>
      </w:r>
      <w:proofErr w:type="spellStart"/>
      <w:r w:rsidRPr="00FE5FF7">
        <w:t>secondary</w:t>
      </w:r>
      <w:proofErr w:type="spellEnd"/>
      <w:r w:rsidRPr="00FE5FF7">
        <w:t xml:space="preserve"> </w:t>
      </w:r>
      <w:proofErr w:type="spellStart"/>
      <w:r w:rsidRPr="00FE5FF7">
        <w:t>educational</w:t>
      </w:r>
      <w:proofErr w:type="spellEnd"/>
      <w:r w:rsidRPr="00FE5FF7">
        <w:t xml:space="preserve"> </w:t>
      </w:r>
      <w:proofErr w:type="spellStart"/>
      <w:r w:rsidRPr="00FE5FF7">
        <w:t>establis</w:t>
      </w:r>
      <w:r w:rsidRPr="00FE5FF7">
        <w:t>h</w:t>
      </w:r>
      <w:r w:rsidRPr="00FE5FF7">
        <w:t>ments</w:t>
      </w:r>
      <w:proofErr w:type="spellEnd"/>
      <w:r w:rsidRPr="00FE5FF7">
        <w:t xml:space="preserve">, </w:t>
      </w:r>
      <w:proofErr w:type="spellStart"/>
      <w:r w:rsidRPr="00FE5FF7">
        <w:t>namely</w:t>
      </w:r>
      <w:proofErr w:type="spellEnd"/>
      <w:r w:rsidRPr="00FE5FF7">
        <w:t xml:space="preserve"> </w:t>
      </w:r>
      <w:proofErr w:type="spellStart"/>
      <w:r w:rsidRPr="00FE5FF7">
        <w:t>on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problems</w:t>
      </w:r>
      <w:proofErr w:type="spellEnd"/>
      <w:r w:rsidRPr="00FE5FF7">
        <w:t xml:space="preserve"> </w:t>
      </w:r>
      <w:proofErr w:type="spellStart"/>
      <w:r w:rsidRPr="00FE5FF7">
        <w:t>connected</w:t>
      </w:r>
      <w:proofErr w:type="spellEnd"/>
      <w:r w:rsidRPr="00FE5FF7">
        <w:t xml:space="preserve"> </w:t>
      </w:r>
      <w:proofErr w:type="spellStart"/>
      <w:r w:rsidRPr="00FE5FF7">
        <w:t>with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accidents</w:t>
      </w:r>
      <w:proofErr w:type="spellEnd"/>
      <w:r w:rsidRPr="00FE5FF7">
        <w:t xml:space="preserve"> </w:t>
      </w:r>
      <w:proofErr w:type="spellStart"/>
      <w:r w:rsidRPr="00FE5FF7">
        <w:t>at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physical</w:t>
      </w:r>
      <w:proofErr w:type="spellEnd"/>
      <w:r w:rsidRPr="00FE5FF7">
        <w:t xml:space="preserve"> </w:t>
      </w:r>
      <w:proofErr w:type="spellStart"/>
      <w:r w:rsidRPr="00FE5FF7">
        <w:t>training</w:t>
      </w:r>
      <w:proofErr w:type="spellEnd"/>
      <w:r w:rsidRPr="00FE5FF7">
        <w:t xml:space="preserve"> </w:t>
      </w:r>
      <w:proofErr w:type="spellStart"/>
      <w:r w:rsidRPr="00FE5FF7">
        <w:t>lessons</w:t>
      </w:r>
      <w:proofErr w:type="spellEnd"/>
      <w:r w:rsidRPr="00FE5FF7">
        <w:t xml:space="preserve"> </w:t>
      </w:r>
      <w:proofErr w:type="spellStart"/>
      <w:r w:rsidRPr="00FE5FF7">
        <w:t>and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health</w:t>
      </w:r>
      <w:proofErr w:type="spellEnd"/>
      <w:r w:rsidRPr="00FE5FF7">
        <w:t xml:space="preserve"> </w:t>
      </w:r>
      <w:proofErr w:type="spellStart"/>
      <w:r w:rsidRPr="00FE5FF7">
        <w:t>of</w:t>
      </w:r>
      <w:proofErr w:type="spellEnd"/>
      <w:r w:rsidRPr="00FE5FF7">
        <w:t xml:space="preserve"> </w:t>
      </w:r>
      <w:proofErr w:type="spellStart"/>
      <w:r w:rsidRPr="00FE5FF7">
        <w:t>the</w:t>
      </w:r>
      <w:proofErr w:type="spellEnd"/>
      <w:r w:rsidRPr="00FE5FF7">
        <w:t xml:space="preserve"> </w:t>
      </w:r>
      <w:proofErr w:type="spellStart"/>
      <w:r w:rsidRPr="00FE5FF7">
        <w:t>use</w:t>
      </w:r>
      <w:proofErr w:type="spellEnd"/>
      <w:r w:rsidRPr="00FE5FF7">
        <w:t>.</w:t>
      </w:r>
    </w:p>
    <w:p w:rsidR="00980513" w:rsidRPr="00FE5FF7" w:rsidRDefault="00980513" w:rsidP="00980513">
      <w:pPr>
        <w:pStyle w:val="a7"/>
        <w:widowControl/>
        <w:spacing w:line="240" w:lineRule="auto"/>
      </w:pPr>
      <w:proofErr w:type="spellStart"/>
      <w:r w:rsidRPr="00FE5FF7">
        <w:rPr>
          <w:b/>
        </w:rPr>
        <w:t>Key</w:t>
      </w:r>
      <w:proofErr w:type="spellEnd"/>
      <w:r w:rsidRPr="00FE5FF7">
        <w:rPr>
          <w:b/>
        </w:rPr>
        <w:t xml:space="preserve"> </w:t>
      </w:r>
      <w:proofErr w:type="spellStart"/>
      <w:r w:rsidRPr="00FE5FF7">
        <w:rPr>
          <w:b/>
        </w:rPr>
        <w:t>words</w:t>
      </w:r>
      <w:proofErr w:type="spellEnd"/>
      <w:r w:rsidRPr="00FE5FF7">
        <w:rPr>
          <w:b/>
        </w:rPr>
        <w:t>:</w:t>
      </w:r>
      <w:r w:rsidRPr="00FE5FF7">
        <w:t xml:space="preserve"> </w:t>
      </w:r>
      <w:proofErr w:type="spellStart"/>
      <w:r w:rsidRPr="00FE5FF7">
        <w:t>vocational</w:t>
      </w:r>
      <w:proofErr w:type="spellEnd"/>
      <w:r w:rsidRPr="00FE5FF7">
        <w:t xml:space="preserve"> </w:t>
      </w:r>
      <w:proofErr w:type="spellStart"/>
      <w:r w:rsidRPr="00FE5FF7">
        <w:t>training</w:t>
      </w:r>
      <w:proofErr w:type="spellEnd"/>
      <w:r w:rsidRPr="00FE5FF7">
        <w:t xml:space="preserve">, </w:t>
      </w:r>
      <w:proofErr w:type="spellStart"/>
      <w:r w:rsidRPr="00FE5FF7">
        <w:t>physical</w:t>
      </w:r>
      <w:proofErr w:type="spellEnd"/>
      <w:r w:rsidRPr="00FE5FF7">
        <w:t xml:space="preserve"> </w:t>
      </w:r>
      <w:proofErr w:type="spellStart"/>
      <w:r w:rsidRPr="00FE5FF7">
        <w:t>training</w:t>
      </w:r>
      <w:proofErr w:type="spellEnd"/>
      <w:r w:rsidRPr="00FE5FF7">
        <w:t xml:space="preserve">, </w:t>
      </w:r>
      <w:proofErr w:type="spellStart"/>
      <w:r w:rsidRPr="00FE5FF7">
        <w:t>physical</w:t>
      </w:r>
      <w:proofErr w:type="spellEnd"/>
      <w:r w:rsidRPr="00FE5FF7">
        <w:t xml:space="preserve"> </w:t>
      </w:r>
      <w:proofErr w:type="spellStart"/>
      <w:r w:rsidRPr="00FE5FF7">
        <w:t>education</w:t>
      </w:r>
      <w:proofErr w:type="spellEnd"/>
      <w:r w:rsidRPr="00FE5FF7">
        <w:t xml:space="preserve">, </w:t>
      </w:r>
      <w:proofErr w:type="spellStart"/>
      <w:r w:rsidRPr="00FE5FF7">
        <w:t>health</w:t>
      </w:r>
      <w:proofErr w:type="spellEnd"/>
      <w:r w:rsidRPr="00FE5FF7">
        <w:t xml:space="preserve">, </w:t>
      </w:r>
      <w:proofErr w:type="spellStart"/>
      <w:r w:rsidRPr="00FE5FF7">
        <w:t>physical</w:t>
      </w:r>
      <w:proofErr w:type="spellEnd"/>
      <w:r w:rsidRPr="00FE5FF7">
        <w:t xml:space="preserve"> </w:t>
      </w:r>
      <w:proofErr w:type="spellStart"/>
      <w:r w:rsidRPr="00FE5FF7">
        <w:t>activity</w:t>
      </w:r>
      <w:proofErr w:type="spellEnd"/>
      <w:r w:rsidRPr="00FE5FF7">
        <w:t xml:space="preserve">, </w:t>
      </w:r>
      <w:proofErr w:type="spellStart"/>
      <w:r w:rsidRPr="00FE5FF7">
        <w:t>students</w:t>
      </w:r>
      <w:proofErr w:type="spellEnd"/>
      <w:r w:rsidRPr="00FE5FF7">
        <w:t xml:space="preserve">, </w:t>
      </w:r>
      <w:proofErr w:type="spellStart"/>
      <w:r w:rsidRPr="00FE5FF7">
        <w:t>young</w:t>
      </w:r>
      <w:proofErr w:type="spellEnd"/>
      <w:r w:rsidRPr="00FE5FF7">
        <w:t xml:space="preserve"> </w:t>
      </w:r>
      <w:proofErr w:type="spellStart"/>
      <w:r w:rsidRPr="00FE5FF7">
        <w:t>people</w:t>
      </w:r>
      <w:proofErr w:type="spellEnd"/>
      <w:r w:rsidRPr="00FE5FF7">
        <w:t>.</w:t>
      </w:r>
    </w:p>
    <w:p w:rsidR="00980513" w:rsidRDefault="00980513" w:rsidP="00980513">
      <w:pPr>
        <w:pStyle w:val="a6"/>
        <w:widowControl/>
        <w:spacing w:line="240" w:lineRule="auto"/>
        <w:jc w:val="left"/>
        <w:rPr>
          <w:i w:val="0"/>
        </w:rPr>
      </w:pPr>
    </w:p>
    <w:p w:rsidR="00980513" w:rsidRPr="00FE5FF7" w:rsidRDefault="00980513" w:rsidP="00980513">
      <w:pPr>
        <w:pStyle w:val="a6"/>
        <w:widowControl/>
        <w:spacing w:line="240" w:lineRule="auto"/>
        <w:jc w:val="left"/>
        <w:rPr>
          <w:i w:val="0"/>
        </w:rPr>
      </w:pPr>
      <w:r w:rsidRPr="00FE5FF7">
        <w:rPr>
          <w:i w:val="0"/>
        </w:rPr>
        <w:t>Література</w:t>
      </w:r>
    </w:p>
    <w:p w:rsidR="00980513" w:rsidRPr="00FE5FF7" w:rsidRDefault="00980513" w:rsidP="00980513">
      <w:pPr>
        <w:pStyle w:val="a8"/>
        <w:widowControl/>
        <w:numPr>
          <w:ilvl w:val="0"/>
          <w:numId w:val="1"/>
        </w:numPr>
        <w:spacing w:line="240" w:lineRule="auto"/>
        <w:textAlignment w:val="auto"/>
        <w:rPr>
          <w:sz w:val="20"/>
          <w:szCs w:val="20"/>
        </w:rPr>
      </w:pPr>
      <w:proofErr w:type="spellStart"/>
      <w:r w:rsidRPr="00FE5FF7">
        <w:rPr>
          <w:sz w:val="20"/>
          <w:szCs w:val="20"/>
        </w:rPr>
        <w:t>Андрющенко</w:t>
      </w:r>
      <w:proofErr w:type="spellEnd"/>
      <w:r w:rsidRPr="00FE5FF7">
        <w:rPr>
          <w:sz w:val="20"/>
          <w:szCs w:val="20"/>
        </w:rPr>
        <w:t xml:space="preserve"> В. Університетська освіта України: Європейський в</w:t>
      </w:r>
      <w:r w:rsidRPr="00FE5FF7">
        <w:rPr>
          <w:sz w:val="20"/>
          <w:szCs w:val="20"/>
        </w:rPr>
        <w:t>и</w:t>
      </w:r>
      <w:r w:rsidRPr="00FE5FF7">
        <w:rPr>
          <w:sz w:val="20"/>
          <w:szCs w:val="20"/>
        </w:rPr>
        <w:t>бір // Освіта. – 2001. – №47-48. – С. 4-5.</w:t>
      </w:r>
    </w:p>
    <w:p w:rsidR="00980513" w:rsidRPr="00FE5FF7" w:rsidRDefault="00980513" w:rsidP="00980513">
      <w:pPr>
        <w:pStyle w:val="a8"/>
        <w:widowControl/>
        <w:numPr>
          <w:ilvl w:val="0"/>
          <w:numId w:val="1"/>
        </w:numPr>
        <w:spacing w:line="240" w:lineRule="auto"/>
        <w:textAlignment w:val="auto"/>
        <w:rPr>
          <w:sz w:val="20"/>
          <w:szCs w:val="20"/>
        </w:rPr>
      </w:pPr>
      <w:r w:rsidRPr="00FE5FF7">
        <w:rPr>
          <w:sz w:val="20"/>
          <w:szCs w:val="20"/>
        </w:rPr>
        <w:t>Державна Національна програма "Освіта": Україна ХХІ століття. – К.: Райдуга, 1994. – 61 с.</w:t>
      </w:r>
    </w:p>
    <w:p w:rsidR="00980513" w:rsidRPr="00FE5FF7" w:rsidRDefault="00980513" w:rsidP="00980513">
      <w:pPr>
        <w:pStyle w:val="a8"/>
        <w:widowControl/>
        <w:numPr>
          <w:ilvl w:val="0"/>
          <w:numId w:val="1"/>
        </w:numPr>
        <w:spacing w:line="240" w:lineRule="auto"/>
        <w:textAlignment w:val="auto"/>
        <w:rPr>
          <w:sz w:val="20"/>
          <w:szCs w:val="20"/>
        </w:rPr>
      </w:pPr>
      <w:r w:rsidRPr="00FE5FF7">
        <w:rPr>
          <w:sz w:val="20"/>
          <w:szCs w:val="20"/>
        </w:rPr>
        <w:t>Овчаренко Т.Г. Система самостійної роботи студентів у курсі "Теорія та методика фізичного виховання": Навчальний посібник. – Луцьк: РВВ "Вежа", Волинського державного ун</w:t>
      </w:r>
      <w:r w:rsidRPr="00FE5FF7">
        <w:rPr>
          <w:sz w:val="20"/>
          <w:szCs w:val="20"/>
        </w:rPr>
        <w:t>і</w:t>
      </w:r>
      <w:r w:rsidRPr="00FE5FF7">
        <w:rPr>
          <w:sz w:val="20"/>
          <w:szCs w:val="20"/>
        </w:rPr>
        <w:t>верситету ім. Лесі Українки. 2002. – 122 с.</w:t>
      </w:r>
    </w:p>
    <w:p w:rsidR="00980513" w:rsidRPr="00FE5FF7" w:rsidRDefault="00980513" w:rsidP="00980513">
      <w:pPr>
        <w:pStyle w:val="a8"/>
        <w:widowControl/>
        <w:numPr>
          <w:ilvl w:val="0"/>
          <w:numId w:val="1"/>
        </w:numPr>
        <w:spacing w:line="240" w:lineRule="auto"/>
        <w:textAlignment w:val="auto"/>
        <w:rPr>
          <w:sz w:val="20"/>
          <w:szCs w:val="20"/>
        </w:rPr>
      </w:pPr>
      <w:r w:rsidRPr="00FE5FF7">
        <w:rPr>
          <w:sz w:val="20"/>
          <w:szCs w:val="20"/>
        </w:rPr>
        <w:t>Закон України "Про фізичну культуру і спорт". – К., 1994. – 14 с.</w:t>
      </w:r>
    </w:p>
    <w:p w:rsidR="00980513" w:rsidRPr="00FE5FF7" w:rsidRDefault="00980513" w:rsidP="00980513">
      <w:pPr>
        <w:pStyle w:val="a8"/>
        <w:widowControl/>
        <w:numPr>
          <w:ilvl w:val="0"/>
          <w:numId w:val="1"/>
        </w:numPr>
        <w:spacing w:line="240" w:lineRule="auto"/>
        <w:textAlignment w:val="auto"/>
        <w:rPr>
          <w:sz w:val="20"/>
          <w:szCs w:val="20"/>
        </w:rPr>
      </w:pPr>
      <w:proofErr w:type="spellStart"/>
      <w:r w:rsidRPr="00FE5FF7">
        <w:rPr>
          <w:sz w:val="20"/>
          <w:szCs w:val="20"/>
        </w:rPr>
        <w:t>Носко</w:t>
      </w:r>
      <w:proofErr w:type="spellEnd"/>
      <w:r w:rsidRPr="00FE5FF7">
        <w:rPr>
          <w:sz w:val="20"/>
          <w:szCs w:val="20"/>
        </w:rPr>
        <w:t xml:space="preserve"> М.О. Проблеми фізичного виховання спорту і здоров’я людини // Вісник Чернігівського де</w:t>
      </w:r>
      <w:r w:rsidRPr="00FE5FF7">
        <w:rPr>
          <w:sz w:val="20"/>
          <w:szCs w:val="20"/>
        </w:rPr>
        <w:t>р</w:t>
      </w:r>
      <w:r w:rsidRPr="00FE5FF7">
        <w:rPr>
          <w:sz w:val="20"/>
          <w:szCs w:val="20"/>
        </w:rPr>
        <w:t>жавного педагогічного університету імені Т.Г.Шевченка. – Випуск 64. – Чернігів, 2009. – С.3-4.</w:t>
      </w:r>
    </w:p>
    <w:p w:rsidR="00540A6F" w:rsidRDefault="00980513"/>
    <w:sectPr w:rsidR="00540A6F" w:rsidSect="00D5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616"/>
    <w:multiLevelType w:val="hybridMultilevel"/>
    <w:tmpl w:val="DB782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13"/>
    <w:rsid w:val="00195CB2"/>
    <w:rsid w:val="0034767F"/>
    <w:rsid w:val="00980513"/>
    <w:rsid w:val="00D5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rsid w:val="00980513"/>
    <w:pPr>
      <w:spacing w:before="600" w:after="240"/>
      <w:ind w:firstLine="567"/>
    </w:pPr>
    <w:rPr>
      <w:rFonts w:ascii="Bookman Old Style" w:hAnsi="Bookman Old Style"/>
      <w:sz w:val="20"/>
      <w:szCs w:val="20"/>
    </w:rPr>
  </w:style>
  <w:style w:type="paragraph" w:customStyle="1" w:styleId="a5">
    <w:name w:val="Авт"/>
    <w:basedOn w:val="a"/>
    <w:rsid w:val="00980513"/>
    <w:pPr>
      <w:spacing w:before="240" w:after="240"/>
      <w:jc w:val="center"/>
    </w:pPr>
    <w:rPr>
      <w:rFonts w:ascii="Bookman Old Style" w:hAnsi="Bookman Old Style"/>
      <w:b/>
      <w:bCs/>
      <w:iCs/>
      <w:sz w:val="22"/>
      <w:szCs w:val="22"/>
    </w:rPr>
  </w:style>
  <w:style w:type="paragraph" w:customStyle="1" w:styleId="22">
    <w:name w:val="22"/>
    <w:basedOn w:val="a"/>
    <w:rsid w:val="00980513"/>
    <w:pPr>
      <w:spacing w:after="240"/>
      <w:jc w:val="center"/>
    </w:pPr>
    <w:rPr>
      <w:rFonts w:ascii="Bookman Old Style" w:hAnsi="Bookman Old Style"/>
      <w:b/>
      <w:spacing w:val="-3"/>
      <w:sz w:val="20"/>
      <w:szCs w:val="20"/>
    </w:rPr>
  </w:style>
  <w:style w:type="paragraph" w:customStyle="1" w:styleId="a6">
    <w:name w:val="рис"/>
    <w:basedOn w:val="a"/>
    <w:rsid w:val="00980513"/>
    <w:pPr>
      <w:jc w:val="center"/>
    </w:pPr>
    <w:rPr>
      <w:rFonts w:ascii="Bookman Old Style" w:hAnsi="Bookman Old Style"/>
      <w:b/>
      <w:i/>
      <w:sz w:val="20"/>
      <w:szCs w:val="20"/>
    </w:rPr>
  </w:style>
  <w:style w:type="paragraph" w:customStyle="1" w:styleId="a7">
    <w:name w:val="Анот"/>
    <w:basedOn w:val="a"/>
    <w:rsid w:val="00980513"/>
    <w:pPr>
      <w:spacing w:after="120"/>
      <w:ind w:left="567" w:right="567" w:firstLine="567"/>
    </w:pPr>
    <w:rPr>
      <w:i/>
      <w:sz w:val="20"/>
      <w:szCs w:val="20"/>
    </w:rPr>
  </w:style>
  <w:style w:type="paragraph" w:customStyle="1" w:styleId="a8">
    <w:name w:val="лит"/>
    <w:basedOn w:val="a"/>
    <w:rsid w:val="00980513"/>
    <w:rPr>
      <w:sz w:val="22"/>
      <w:szCs w:val="22"/>
    </w:rPr>
  </w:style>
  <w:style w:type="character" w:customStyle="1" w:styleId="a4">
    <w:name w:val="удк Знак"/>
    <w:basedOn w:val="a0"/>
    <w:link w:val="a3"/>
    <w:rsid w:val="00980513"/>
    <w:rPr>
      <w:rFonts w:ascii="Bookman Old Style" w:eastAsia="Times New Roman" w:hAnsi="Bookman Old Style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5541</Characters>
  <Application>Microsoft Office Word</Application>
  <DocSecurity>0</DocSecurity>
  <Lines>100</Lines>
  <Paragraphs>60</Paragraphs>
  <ScaleCrop>false</ScaleCrop>
  <Company>Home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2011-02-01T15:10:00Z</dcterms:created>
  <dcterms:modified xsi:type="dcterms:W3CDTF">2011-02-01T15:12:00Z</dcterms:modified>
</cp:coreProperties>
</file>